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exact"/>
        <w:jc w:val="center"/>
        <w:rPr>
          <w:rFonts w:hint="eastAsia" w:ascii="黑体" w:hAnsi="宋体" w:eastAsia="黑体" w:cs="Times New Roman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宋体" w:eastAsia="黑体" w:cs="Times New Roman"/>
          <w:sz w:val="32"/>
          <w:szCs w:val="32"/>
          <w:highlight w:val="none"/>
        </w:rPr>
        <w:t>零星工程投标报名表</w:t>
      </w:r>
    </w:p>
    <w:tbl>
      <w:tblPr>
        <w:tblStyle w:val="3"/>
        <w:tblW w:w="110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3"/>
        <w:gridCol w:w="81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95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招标单位</w:t>
            </w:r>
          </w:p>
        </w:tc>
        <w:tc>
          <w:tcPr>
            <w:tcW w:w="812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eastAsia="zh-CN"/>
              </w:rPr>
              <w:t>中共常州市新北区纪律检查委员会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95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eastAsia="zh-CN"/>
              </w:rPr>
              <w:t>新北纪委监委“一室一中心”及其他改造工程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295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项目地址</w:t>
            </w:r>
          </w:p>
        </w:tc>
        <w:tc>
          <w:tcPr>
            <w:tcW w:w="8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eastAsia="zh-CN"/>
              </w:rPr>
              <w:t>常州市新北区崇信路8号7号楼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107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投标单位报名情况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295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投标单位（盖章）</w:t>
            </w:r>
          </w:p>
        </w:tc>
        <w:tc>
          <w:tcPr>
            <w:tcW w:w="8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24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295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资质等级</w:t>
            </w:r>
          </w:p>
        </w:tc>
        <w:tc>
          <w:tcPr>
            <w:tcW w:w="8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24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95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法定代表人（签字并盖章）</w:t>
            </w:r>
          </w:p>
        </w:tc>
        <w:tc>
          <w:tcPr>
            <w:tcW w:w="8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240" w:lineRule="exact"/>
              <w:rPr>
                <w:rFonts w:hint="eastAsia" w:ascii="仿宋_GB2312" w:hAnsi="宋体" w:eastAsia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295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投标负责人</w:t>
            </w:r>
          </w:p>
        </w:tc>
        <w:tc>
          <w:tcPr>
            <w:tcW w:w="8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240" w:lineRule="exact"/>
              <w:rPr>
                <w:rFonts w:hint="eastAsia" w:ascii="仿宋_GB2312" w:hAnsi="宋体" w:eastAsia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295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联系电话(手机)</w:t>
            </w:r>
          </w:p>
        </w:tc>
        <w:tc>
          <w:tcPr>
            <w:tcW w:w="8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240" w:lineRule="exact"/>
              <w:rPr>
                <w:rFonts w:hint="eastAsia" w:ascii="仿宋_GB2312" w:hAnsi="宋体" w:eastAsia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295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投标报名时间</w:t>
            </w:r>
          </w:p>
        </w:tc>
        <w:tc>
          <w:tcPr>
            <w:tcW w:w="8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24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  <w:jc w:val="center"/>
        </w:trPr>
        <w:tc>
          <w:tcPr>
            <w:tcW w:w="295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投标保证金</w:t>
            </w:r>
          </w:p>
        </w:tc>
        <w:tc>
          <w:tcPr>
            <w:tcW w:w="8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公司账户开户信息：                      账号：</w:t>
            </w:r>
          </w:p>
          <w:p>
            <w:pPr>
              <w:autoSpaceDE w:val="0"/>
              <w:autoSpaceDN w:val="0"/>
              <w:spacing w:line="300" w:lineRule="exact"/>
              <w:rPr>
                <w:rFonts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开户行（某某银行某某支行）：            银行行号：</w:t>
            </w:r>
          </w:p>
          <w:p>
            <w:pPr>
              <w:autoSpaceDE w:val="0"/>
              <w:autoSpaceDN w:val="0"/>
              <w:spacing w:line="300" w:lineRule="exact"/>
              <w:rPr>
                <w:rFonts w:ascii="宋体" w:hAnsi="宋体" w:cs="宋体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注：</w:t>
            </w:r>
            <w:r>
              <w:rPr>
                <w:rFonts w:ascii="宋体" w:hAnsi="宋体"/>
                <w:b/>
                <w:kern w:val="0"/>
                <w:szCs w:val="21"/>
                <w:highlight w:val="none"/>
              </w:rPr>
              <w:t>此处信息用于后期投标保证金退回，请投标单位务必确保信息正确完整。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jc w:val="center"/>
        </w:trPr>
        <w:tc>
          <w:tcPr>
            <w:tcW w:w="295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投标报名接受人审查意见</w:t>
            </w:r>
          </w:p>
        </w:tc>
        <w:tc>
          <w:tcPr>
            <w:tcW w:w="8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46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  <w:p>
            <w:pPr>
              <w:autoSpaceDE w:val="0"/>
              <w:autoSpaceDN w:val="0"/>
              <w:spacing w:line="46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审查人签名：       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  <w:jc w:val="center"/>
        </w:trPr>
        <w:tc>
          <w:tcPr>
            <w:tcW w:w="295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备  注</w:t>
            </w:r>
          </w:p>
        </w:tc>
        <w:tc>
          <w:tcPr>
            <w:tcW w:w="8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280" w:lineRule="exact"/>
              <w:rPr>
                <w:rFonts w:hint="eastAsia"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1.投标报名人应如实填写；</w:t>
            </w:r>
          </w:p>
          <w:p>
            <w:pPr>
              <w:autoSpaceDE w:val="0"/>
              <w:autoSpaceDN w:val="0"/>
              <w:spacing w:line="280" w:lineRule="exact"/>
              <w:rPr>
                <w:rFonts w:hint="eastAsia"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2.所有资料、证书原件和复印件应该相符，原件由接受人审查后退还，复印件留存；</w:t>
            </w:r>
          </w:p>
          <w:p>
            <w:pPr>
              <w:autoSpaceDE w:val="0"/>
              <w:autoSpaceDN w:val="0"/>
              <w:spacing w:line="280" w:lineRule="exact"/>
              <w:rPr>
                <w:rFonts w:hint="eastAsia"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3.投标报名结束后，招标人应进行汇总，并将投标报名汇总送单位领导小组备案。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/>
                <w:color w:val="FF0000"/>
                <w:kern w:val="0"/>
                <w:szCs w:val="21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YzYwZmU2M2ZkNjUxYjc0MzBjNzM4ZTkwN2YwMjkifQ=="/>
  </w:docVars>
  <w:rsids>
    <w:rsidRoot w:val="00000000"/>
    <w:rsid w:val="44AA7050"/>
    <w:rsid w:val="6D80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305</Characters>
  <Lines>0</Lines>
  <Paragraphs>0</Paragraphs>
  <TotalTime>0</TotalTime>
  <ScaleCrop>false</ScaleCrop>
  <LinksUpToDate>false</LinksUpToDate>
  <CharactersWithSpaces>368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2023-07-03T07:13:00Z</dcterms:created>
  <dc:creator>Administrator</dc:creator>
  <cp:lastModifiedBy>鞠幸源</cp:lastModifiedBy>
  <dcterms:modified xsi:type="dcterms:W3CDTF">2023-07-03T07:19:08Z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A4CD37819E1741D0BDC5D1782C928AC2_12</vt:lpwstr>
  </property>
</Properties>
</file>